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D0D1" w14:textId="77777777" w:rsidR="0079726A" w:rsidRPr="0079726A" w:rsidRDefault="0079726A" w:rsidP="0079726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cs-CZ"/>
        </w:rPr>
      </w:pPr>
      <w:r w:rsidRPr="0079726A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cs-CZ"/>
        </w:rPr>
        <w:t>ZÁSADY PARTICIPATIVNÍHO ROZPOČTU OBCE HRUŠKY NA ROK 2026</w:t>
      </w:r>
    </w:p>
    <w:p w14:paraId="524FA8E2" w14:textId="77777777" w:rsidR="0079726A" w:rsidRP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0EC077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cs-CZ"/>
        </w:rPr>
      </w:pPr>
      <w:r w:rsidRPr="0079726A">
        <w:rPr>
          <w:rFonts w:ascii="Times New Roman" w:eastAsia="Times New Roman" w:hAnsi="Times New Roman" w:cs="Times New Roman"/>
          <w:b/>
          <w:bCs/>
          <w:sz w:val="24"/>
          <w:szCs w:val="36"/>
          <w:lang w:eastAsia="cs-CZ"/>
        </w:rPr>
        <w:t>Motto</w:t>
      </w:r>
      <w:r w:rsidRPr="0079726A">
        <w:rPr>
          <w:rFonts w:ascii="Times New Roman" w:eastAsia="Times New Roman" w:hAnsi="Times New Roman" w:cs="Times New Roman"/>
          <w:b/>
          <w:bCs/>
          <w:sz w:val="28"/>
          <w:szCs w:val="36"/>
          <w:lang w:eastAsia="cs-CZ"/>
        </w:rPr>
        <w:t>:</w:t>
      </w:r>
    </w:p>
    <w:p w14:paraId="31FA7152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„Pojďme spolu plánovat, budovat a rozhodovat“</w:t>
      </w:r>
    </w:p>
    <w:p w14:paraId="1C2474BB" w14:textId="125C3C35" w:rsidR="0079726A" w:rsidRPr="0079726A" w:rsidRDefault="0079726A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těchto zásad a pravidel je systémové zapojení obyvatel obce do rozhodovacích pravomocí prostřednictvím participativního rozpočtu</w:t>
      </w:r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také jako „</w:t>
      </w:r>
      <w:proofErr w:type="spellStart"/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ParRoz</w:t>
      </w:r>
      <w:proofErr w:type="spellEnd"/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, v rámci kterého mohou navrhovat projekty na zdokonalení a zvelebení obce Hrušky za stanovených podmínek.</w:t>
      </w:r>
    </w:p>
    <w:p w14:paraId="3D9EDD1C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se mohou týkat investičních i neinvestičních akcí, realizovány musí být na území a majetku obce ve veřejně prospěšném zájmu.</w:t>
      </w:r>
    </w:p>
    <w:p w14:paraId="12955756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</w:pPr>
      <w:r w:rsidRPr="0079726A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  <w:t>Průběh participativního procesu</w:t>
      </w:r>
    </w:p>
    <w:p w14:paraId="064441C2" w14:textId="77777777" w:rsidR="0079726A" w:rsidRPr="0079726A" w:rsidRDefault="0079726A" w:rsidP="0079726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Participativní rozpočet se skládá z několika fází:</w:t>
      </w:r>
    </w:p>
    <w:p w14:paraId="039B55D8" w14:textId="77777777" w:rsidR="0079726A" w:rsidRPr="0079726A" w:rsidRDefault="0079726A" w:rsidP="0079726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zahájení zveřejněním zásad a pravidel na příslušný kalendářní rok,</w:t>
      </w:r>
    </w:p>
    <w:p w14:paraId="7938F2F1" w14:textId="77777777" w:rsidR="0079726A" w:rsidRPr="0079726A" w:rsidRDefault="0079726A" w:rsidP="0079726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předkládání návrhů projektů,</w:t>
      </w:r>
    </w:p>
    <w:p w14:paraId="18CCFF97" w14:textId="77777777" w:rsidR="0079726A" w:rsidRPr="0079726A" w:rsidRDefault="0079726A" w:rsidP="007972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posouzení proveditelnosti návrhů a dodržení podmínek,</w:t>
      </w:r>
    </w:p>
    <w:p w14:paraId="0B75F709" w14:textId="77777777" w:rsidR="0079726A" w:rsidRPr="0079726A" w:rsidRDefault="0079726A" w:rsidP="007972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občanů,</w:t>
      </w:r>
    </w:p>
    <w:p w14:paraId="4792CA11" w14:textId="77777777" w:rsidR="0079726A" w:rsidRPr="0079726A" w:rsidRDefault="0079726A" w:rsidP="007972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realizace projektů.</w:t>
      </w:r>
    </w:p>
    <w:p w14:paraId="655ED80C" w14:textId="77777777" w:rsidR="0079726A" w:rsidRPr="0044243C" w:rsidRDefault="0079726A" w:rsidP="0079726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Termíny pro jednotlivé fáze participativního rozpočtu jsou stanoveny v zásadách pro příslušný kalendářní rok schválených Zastupitelstvem obce Hrušky.</w:t>
      </w:r>
    </w:p>
    <w:p w14:paraId="02933774" w14:textId="77777777" w:rsidR="0079726A" w:rsidRPr="0044243C" w:rsidRDefault="0079726A" w:rsidP="0079726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 rámci projektu může proběhnout veřejná prezentace návrhů, která umožní jejich představení občanům i vzájemnou diskusi.</w:t>
      </w:r>
    </w:p>
    <w:p w14:paraId="64C3109D" w14:textId="77777777" w:rsidR="0079726A" w:rsidRPr="0044243C" w:rsidRDefault="0079726A" w:rsidP="0079726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Obec zřídí </w:t>
      </w:r>
      <w:r w:rsidRPr="004424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pracovní skupinu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administraci participativního rozpočtu (starosta, místostarosta, pověřený úředník, odborný garant dle potřeby). Tato pracovní skupina zajišťuje komunikaci s předkladateli, základní posouzení projektů a přípravu hlasování.</w:t>
      </w:r>
    </w:p>
    <w:p w14:paraId="2A614F13" w14:textId="77777777" w:rsidR="0079726A" w:rsidRPr="0079726A" w:rsidRDefault="0079726A" w:rsidP="0079726A">
      <w:pPr>
        <w:pStyle w:val="Odstavecseseznamem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2355EE" w14:textId="77777777" w:rsidR="0079726A" w:rsidRPr="0079726A" w:rsidRDefault="0079726A" w:rsidP="0079726A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A476FB" w14:textId="77777777" w:rsidR="0079726A" w:rsidRPr="0079726A" w:rsidRDefault="0079726A" w:rsidP="0079726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</w:pPr>
      <w:r w:rsidRPr="0079726A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  <w:t>Základní údaje</w:t>
      </w:r>
    </w:p>
    <w:p w14:paraId="50756E33" w14:textId="77777777" w:rsid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Vyhlašovatel: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Obec 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Hrušky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Finanční alokace: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300 000 Kč včetně DPH</w:t>
      </w:r>
    </w:p>
    <w:p w14:paraId="44116D66" w14:textId="77777777" w:rsidR="0079726A" w:rsidRP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9EB7D8" w14:textId="77777777" w:rsidR="0079726A" w:rsidRPr="0079726A" w:rsidRDefault="0079726A" w:rsidP="0079726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Harmonogram</w:t>
      </w:r>
    </w:p>
    <w:p w14:paraId="42FFD8D9" w14:textId="6F9F6239" w:rsidR="0079726A" w:rsidRP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Informativní setkání: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srpen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2026</w:t>
      </w:r>
    </w:p>
    <w:p w14:paraId="6C2ECE94" w14:textId="1A17068F" w:rsid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Přijímání projektů: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říjen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2026 – </w:t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2026</w:t>
      </w:r>
    </w:p>
    <w:p w14:paraId="5AB7E41F" w14:textId="5461F0C5" w:rsid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Kontrola proveditelnosti projektu: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prosinec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2026</w:t>
      </w:r>
    </w:p>
    <w:p w14:paraId="5BB769E1" w14:textId="7AF28BF3" w:rsid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Prezentace projektů: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leden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</w:t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</w:p>
    <w:p w14:paraId="2665B6CE" w14:textId="631BC07F" w:rsidR="0079726A" w:rsidRP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únor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</w:t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březen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</w:t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</w:p>
    <w:p w14:paraId="2722BD0D" w14:textId="68019E1B" w:rsid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Zveřejnění výsledků: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duben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</w:t>
      </w:r>
      <w:r w:rsidR="004F1678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</w:p>
    <w:p w14:paraId="7ABB68BF" w14:textId="77777777" w:rsidR="0079726A" w:rsidRPr="0079726A" w:rsidRDefault="0079726A" w:rsidP="0079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Realizace: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 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2027</w:t>
      </w:r>
    </w:p>
    <w:p w14:paraId="02AE5D1A" w14:textId="77777777" w:rsidR="0079726A" w:rsidRPr="002502E2" w:rsidRDefault="0079726A" w:rsidP="002502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Obec zveřejní přesný harmonogram nejpozději při vyhlášení participativního rozpočtu.</w:t>
      </w:r>
    </w:p>
    <w:p w14:paraId="76366FB4" w14:textId="77777777" w:rsidR="00B3692B" w:rsidRDefault="00B3692B" w:rsidP="00B3692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lastRenderedPageBreak/>
        <w:t>Předkládání návrhů projekt</w:t>
      </w:r>
    </w:p>
    <w:p w14:paraId="2168549D" w14:textId="77777777" w:rsidR="00B3692B" w:rsidRPr="00514ED3" w:rsidRDefault="0079726A" w:rsidP="00B80767">
      <w:pPr>
        <w:pStyle w:val="Odstavecseseznamem"/>
        <w:numPr>
          <w:ilvl w:val="1"/>
          <w:numId w:val="13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 w:rsidRPr="00514ED3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 projektu může předložit občan Hrušek starší 15 let s trvalým pobyt</w:t>
      </w:r>
      <w:r w:rsidR="00B3692B" w:rsidRPr="00514ED3">
        <w:rPr>
          <w:rFonts w:ascii="Times New Roman" w:eastAsia="Times New Roman" w:hAnsi="Times New Roman" w:cs="Times New Roman"/>
          <w:sz w:val="24"/>
          <w:szCs w:val="24"/>
          <w:lang w:eastAsia="cs-CZ"/>
        </w:rPr>
        <w:t>em v obci.</w:t>
      </w:r>
    </w:p>
    <w:p w14:paraId="3A82DE22" w14:textId="77777777" w:rsidR="0079726A" w:rsidRPr="00514ED3" w:rsidRDefault="00B3692B" w:rsidP="00B80767">
      <w:pPr>
        <w:pStyle w:val="Odstavecseseznamem"/>
        <w:numPr>
          <w:ilvl w:val="1"/>
          <w:numId w:val="13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  <w:r w:rsidRPr="00514E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9726A" w:rsidRPr="00514ED3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 projektu musí obsahovat:</w:t>
      </w:r>
    </w:p>
    <w:p w14:paraId="499082B0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název projektu,</w:t>
      </w:r>
    </w:p>
    <w:p w14:paraId="47F26697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identifikace předkladatele (jméno, příjmení, adresa bydliště, kontaktní údaje – telefon, e-mail),</w:t>
      </w:r>
    </w:p>
    <w:p w14:paraId="395681BA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zkrácený popis projektu (stručné informace o obsahu projektu – čeho se týká, komu bude určený, proč je navržený),</w:t>
      </w:r>
    </w:p>
    <w:p w14:paraId="46BB925D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tematická oblast projektu (kultura, sport, děti, senioři, zdraví, doprava, zábava, zeleň),</w:t>
      </w:r>
    </w:p>
    <w:p w14:paraId="24EAD2CD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umístění projektu (pokud má projekt pevné umístnění, uveďte adresu, lokalizujte),</w:t>
      </w:r>
    </w:p>
    <w:p w14:paraId="5FA5D438" w14:textId="77777777" w:rsidR="00B3692B" w:rsidRPr="00B3692B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sz w:val="24"/>
          <w:szCs w:val="24"/>
          <w:lang w:eastAsia="cs-CZ"/>
        </w:rPr>
        <w:t>rozpočet projektu (odhadované náklady - doložením orientační kalkulace, celková cena jednoho projektu nesmí překročit roční alokovanou částku),</w:t>
      </w:r>
    </w:p>
    <w:p w14:paraId="77CB48B3" w14:textId="77777777" w:rsidR="00B3692B" w:rsidRPr="0044243C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oporučuje se připojit vizualizaci, fotografie, ma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pu nebo jiné grafické podklady.</w:t>
      </w:r>
    </w:p>
    <w:p w14:paraId="4CB0EB7F" w14:textId="77777777" w:rsidR="0079726A" w:rsidRPr="0044243C" w:rsidRDefault="00B3692B" w:rsidP="00B3692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eden předkladatel může podat pouze jeden návrh.</w:t>
      </w:r>
    </w:p>
    <w:p w14:paraId="3A473357" w14:textId="77777777" w:rsidR="009E1A88" w:rsidRPr="00B3692B" w:rsidRDefault="009E1A88" w:rsidP="009E1A8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58896007" w14:textId="77777777" w:rsidR="0079726A" w:rsidRPr="009E1A88" w:rsidRDefault="0079726A" w:rsidP="009E1A88">
      <w:pPr>
        <w:pStyle w:val="Odstavecseseznamem"/>
        <w:numPr>
          <w:ilvl w:val="1"/>
          <w:numId w:val="13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9E1A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Způsob podání návrhů</w:t>
      </w:r>
      <w:r w:rsidR="00B8076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projektu:</w:t>
      </w:r>
    </w:p>
    <w:p w14:paraId="2935DB10" w14:textId="77777777" w:rsidR="0079726A" w:rsidRPr="00514ED3" w:rsidRDefault="00514ED3" w:rsidP="00514ED3">
      <w:pPr>
        <w:pStyle w:val="Odstavecseseznamem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elektronicky </w:t>
      </w:r>
      <w:r w:rsidR="0079726A" w:rsidRPr="00B807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e-mailem na: </w:t>
      </w:r>
      <w:r w:rsidR="0079726A" w:rsidRPr="00514ED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obec@hrusky.cz</w:t>
      </w:r>
    </w:p>
    <w:p w14:paraId="1221CB95" w14:textId="77777777" w:rsidR="0079726A" w:rsidRPr="00B80767" w:rsidRDefault="0079726A" w:rsidP="00514ED3">
      <w:pPr>
        <w:pStyle w:val="Odstavecseseznamem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767">
        <w:rPr>
          <w:rFonts w:ascii="Times New Roman" w:eastAsia="Times New Roman" w:hAnsi="Times New Roman" w:cs="Times New Roman"/>
          <w:sz w:val="24"/>
          <w:szCs w:val="24"/>
          <w:lang w:eastAsia="cs-CZ"/>
        </w:rPr>
        <w:t>v papírové podobě na podatelně OÚ Hrušky v zalepené obálce označené</w:t>
      </w:r>
      <w:r w:rsidRPr="00B8076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„Projekt – Participativní rozpočet 2026“</w:t>
      </w:r>
    </w:p>
    <w:p w14:paraId="5043237A" w14:textId="77777777" w:rsidR="0079726A" w:rsidRPr="0079726A" w:rsidRDefault="008A7C26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7C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Předkládané návrhy projektů musí dále splňovat následující podmínky</w:t>
      </w:r>
    </w:p>
    <w:p w14:paraId="3AB4E48D" w14:textId="77777777" w:rsidR="008A7C26" w:rsidRDefault="008A7C26" w:rsidP="008A7C2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7C26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je veřejně prospěšný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14:paraId="48B0B7E9" w14:textId="77777777" w:rsidR="0079726A" w:rsidRPr="0079726A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je</w:t>
      </w:r>
      <w:r w:rsidR="0079726A"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realizovatelný na území obce na majetku obce,</w:t>
      </w:r>
    </w:p>
    <w:p w14:paraId="3E8C3272" w14:textId="77777777" w:rsidR="008A7C26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7C26">
        <w:rPr>
          <w:rFonts w:ascii="Times New Roman" w:eastAsia="Times New Roman" w:hAnsi="Times New Roman" w:cs="Times New Roman"/>
          <w:sz w:val="24"/>
          <w:szCs w:val="24"/>
          <w:lang w:eastAsia="cs-CZ"/>
        </w:rPr>
        <w:t>Obec má kompetenci projekt realizovat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14:paraId="23782039" w14:textId="77777777" w:rsidR="008A7C26" w:rsidRPr="0044243C" w:rsidRDefault="008A7C26" w:rsidP="008A7C26">
      <w:pPr>
        <w:pStyle w:val="Odstavecseseznamem"/>
        <w:numPr>
          <w:ilvl w:val="0"/>
          <w:numId w:val="1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</w:t>
      </w:r>
      <w:r w:rsidRPr="008A7C26">
        <w:rPr>
          <w:rFonts w:ascii="Times New Roman" w:eastAsia="Times New Roman" w:hAnsi="Times New Roman" w:cs="Times New Roman"/>
          <w:sz w:val="24"/>
          <w:szCs w:val="24"/>
          <w:lang w:eastAsia="cs-CZ"/>
        </w:rPr>
        <w:t>elková cena (včetně DPH) jednoho projektu nepřekročí alokovanou čás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tku na 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příslušný kalendářní rok,</w:t>
      </w:r>
    </w:p>
    <w:p w14:paraId="5278F842" w14:textId="77777777" w:rsidR="0079726A" w:rsidRPr="0044243C" w:rsidRDefault="008A7C26" w:rsidP="008A7C26">
      <w:pPr>
        <w:pStyle w:val="Odstavecseseznamem"/>
        <w:numPr>
          <w:ilvl w:val="0"/>
          <w:numId w:val="1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 je 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se zákony ČR a strategickými dokumenty obce,</w:t>
      </w:r>
    </w:p>
    <w:p w14:paraId="05D8D5BF" w14:textId="77777777" w:rsidR="008A7C26" w:rsidRPr="0044243C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nesmí propagovat produkty, služby, činnosti či stanoviska subjektů komerčního i nekomerčního charakteru, zejména náboženského či politického,</w:t>
      </w:r>
    </w:p>
    <w:p w14:paraId="6A8CA4BA" w14:textId="77777777" w:rsidR="008A7C26" w:rsidRPr="0044243C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projektu nesmí být přímé poskytování finančních prostředků jiným osobám či subjektům (například formou dotací, výher či darů),</w:t>
      </w:r>
    </w:p>
    <w:p w14:paraId="30985115" w14:textId="77777777" w:rsidR="00B80767" w:rsidRPr="0044243C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ávrh nesmí být pouze měkkou aktivitou; mus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í vést k hmatatelnému výstupu,</w:t>
      </w:r>
    </w:p>
    <w:p w14:paraId="5E6B607A" w14:textId="77777777" w:rsidR="00B80767" w:rsidRPr="0044243C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případě potřeby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být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předkladatel 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vyzván k doložení </w:t>
      </w:r>
      <w:r w:rsidR="00B80767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plán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u udržitelnosti projektu,</w:t>
      </w:r>
    </w:p>
    <w:p w14:paraId="58611DF5" w14:textId="77777777" w:rsidR="0079726A" w:rsidRPr="0044243C" w:rsidRDefault="008A7C26" w:rsidP="008A7C2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případě podobnosti může obec po dohodě s předkladateli projekty sloučit do jednoho společného návrhu.</w:t>
      </w:r>
    </w:p>
    <w:p w14:paraId="20C72097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Posouzení proveditelnosti projektu</w:t>
      </w:r>
    </w:p>
    <w:p w14:paraId="1239F981" w14:textId="77777777" w:rsidR="008A7C26" w:rsidRDefault="008A7C26" w:rsidP="008A7C26">
      <w:pPr>
        <w:pStyle w:val="Odstavecseseznamem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7C26">
        <w:rPr>
          <w:rFonts w:ascii="Times New Roman" w:eastAsia="Times New Roman" w:hAnsi="Times New Roman" w:cs="Times New Roman"/>
          <w:sz w:val="24"/>
          <w:szCs w:val="24"/>
          <w:lang w:eastAsia="cs-CZ"/>
        </w:rPr>
        <w:t>U každého podporovaného návrhu projektu bude obcí prověřena jeho proveditelnost, a to především se zřetelem na:</w:t>
      </w:r>
    </w:p>
    <w:p w14:paraId="552589A0" w14:textId="77777777" w:rsidR="0079726A" w:rsidRPr="008A7C26" w:rsidRDefault="0079726A" w:rsidP="008A7C26">
      <w:pPr>
        <w:pStyle w:val="Odstavecseseznamem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7C26">
        <w:rPr>
          <w:rFonts w:ascii="Times New Roman" w:eastAsia="Times New Roman" w:hAnsi="Times New Roman" w:cs="Times New Roman"/>
          <w:sz w:val="24"/>
          <w:szCs w:val="24"/>
          <w:lang w:eastAsia="cs-CZ"/>
        </w:rPr>
        <w:t>formální náležitosti projektu,</w:t>
      </w:r>
    </w:p>
    <w:p w14:paraId="1C1DAF12" w14:textId="77777777" w:rsidR="0079726A" w:rsidRPr="0079726A" w:rsidRDefault="0079726A" w:rsidP="008A7C2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soulad s pravidly participativního rozpočtu,</w:t>
      </w:r>
    </w:p>
    <w:p w14:paraId="39D20740" w14:textId="77777777" w:rsidR="0079726A" w:rsidRPr="0079726A" w:rsidRDefault="0079726A" w:rsidP="008A7C2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technickou a finanční proveditelnost,</w:t>
      </w:r>
    </w:p>
    <w:p w14:paraId="496D078E" w14:textId="77777777" w:rsidR="00857D2D" w:rsidRPr="00857D2D" w:rsidRDefault="00857D2D" w:rsidP="00857D2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soulad projektu s požadavky stanovenými v těchto zásadách a pravidlech,</w:t>
      </w:r>
    </w:p>
    <w:p w14:paraId="76C79C3D" w14:textId="77777777" w:rsidR="00857D2D" w:rsidRDefault="00857D2D" w:rsidP="00857D2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skutečnost, zda projekt není v rozporu s plánovanými akcemi obce či není samou obcí plánovaný</w:t>
      </w:r>
    </w:p>
    <w:p w14:paraId="62C1BF34" w14:textId="77777777" w:rsidR="00857D2D" w:rsidRDefault="00857D2D" w:rsidP="00857D2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soulad se strategickými dokumenty, zákony a jinými právními </w:t>
      </w:r>
      <w:r w:rsidR="0079726A"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duplicitní či kolizní vztah k plánovaným akcím obce.</w:t>
      </w:r>
    </w:p>
    <w:p w14:paraId="3DD10F39" w14:textId="77777777" w:rsidR="00857D2D" w:rsidRDefault="00857D2D" w:rsidP="00857D2D">
      <w:pPr>
        <w:pStyle w:val="Odstavecseseznamem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Předkladatel projektu bude vyrozuměn, zda je jím navržený projekt:</w:t>
      </w:r>
    </w:p>
    <w:p w14:paraId="1841D5AD" w14:textId="77777777" w:rsidR="00857D2D" w:rsidRDefault="00857D2D" w:rsidP="00857D2D">
      <w:pPr>
        <w:pStyle w:val="Odstavecseseznamem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proveditelný,</w:t>
      </w:r>
    </w:p>
    <w:p w14:paraId="30AF0AC4" w14:textId="77777777" w:rsidR="00857D2D" w:rsidRPr="00857D2D" w:rsidRDefault="00857D2D" w:rsidP="00857D2D">
      <w:pPr>
        <w:pStyle w:val="Odstavecseseznamem"/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neproveditelný.</w:t>
      </w:r>
    </w:p>
    <w:p w14:paraId="463CCE87" w14:textId="77777777" w:rsidR="00857D2D" w:rsidRPr="00857D2D" w:rsidRDefault="00857D2D" w:rsidP="00857D2D">
      <w:pPr>
        <w:pStyle w:val="Odstavecseseznamem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Ve fázi podávání návrhů bude mít navrhovatel možnost provést dílčí úpravy projektu, aby vyhověl požadavkům na proveditelnost.</w:t>
      </w:r>
    </w:p>
    <w:p w14:paraId="25CBFC44" w14:textId="77777777" w:rsidR="00857D2D" w:rsidRPr="0044243C" w:rsidRDefault="00857D2D" w:rsidP="00857D2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hlasování postupují pouze proveditelné projekty, které prošly kontrolou 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proveditelnosti</w:t>
      </w:r>
    </w:p>
    <w:p w14:paraId="1D9993C6" w14:textId="77777777" w:rsidR="00B3692B" w:rsidRPr="0044243C" w:rsidRDefault="0079726A" w:rsidP="00857D2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ani po výzvě nebude možné stanovit orientačn</w:t>
      </w:r>
      <w:r w:rsidR="00B3692B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í rozpočet, bude návrh vyřazen.</w:t>
      </w:r>
    </w:p>
    <w:p w14:paraId="27C6C8F4" w14:textId="77777777" w:rsidR="0079726A" w:rsidRPr="0044243C" w:rsidRDefault="0079726A" w:rsidP="00857D2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Obec všechny předkladatele informuje o výsledku posouzení včetně doporučení k případným úpravám.</w:t>
      </w:r>
    </w:p>
    <w:p w14:paraId="1018110F" w14:textId="77777777" w:rsidR="0079726A" w:rsidRPr="0044243C" w:rsidRDefault="00B3692B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Veřejná prezentace návrh</w:t>
      </w:r>
      <w:r w:rsidR="0079726A" w:rsidRPr="004424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ů</w:t>
      </w:r>
    </w:p>
    <w:p w14:paraId="06532CD1" w14:textId="77777777" w:rsidR="0079726A" w:rsidRPr="0044243C" w:rsidRDefault="0079726A" w:rsidP="00857D2D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Prezentace proběhne v květnu 2026 na OÚ Hrušky nebo v jiném vhodném prostoru.</w:t>
      </w:r>
    </w:p>
    <w:p w14:paraId="3FEB0287" w14:textId="77777777" w:rsidR="0079726A" w:rsidRPr="0044243C" w:rsidRDefault="0079726A" w:rsidP="007972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857D2D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aždý předkladatel, či jeho zástupce 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veřejně představí svůj projekt.</w:t>
      </w:r>
    </w:p>
    <w:p w14:paraId="35CCBC27" w14:textId="77777777" w:rsidR="0079726A" w:rsidRPr="0079726A" w:rsidRDefault="0079726A" w:rsidP="007972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Občané mohou klást dotazy a dávat připomínky.</w:t>
      </w:r>
    </w:p>
    <w:p w14:paraId="0A5AE61C" w14:textId="77777777" w:rsidR="0079726A" w:rsidRPr="0079726A" w:rsidRDefault="0079726A" w:rsidP="007972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prezentaci může být návrh upraven, pokud tím nejsou porušeny zásady </w:t>
      </w:r>
      <w:proofErr w:type="spellStart"/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ar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R</w:t>
      </w:r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oz</w:t>
      </w:r>
      <w:proofErr w:type="spellEnd"/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C3A6DA7" w14:textId="77777777" w:rsidR="0079726A" w:rsidRPr="0079726A" w:rsidRDefault="0079726A" w:rsidP="007972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Návrhy postupující do hlasování budou zveřejněny na webu obce.</w:t>
      </w:r>
    </w:p>
    <w:p w14:paraId="77F3D0F4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Hlasování</w:t>
      </w:r>
    </w:p>
    <w:p w14:paraId="5FA41D9F" w14:textId="77777777" w:rsidR="00857D2D" w:rsidRDefault="0079726A" w:rsidP="0079726A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Hlasovat může každý občan starší </w:t>
      </w:r>
      <w:r w:rsid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15 let s trvalým pobytem v obci.</w:t>
      </w:r>
    </w:p>
    <w:p w14:paraId="361135B4" w14:textId="77777777" w:rsidR="00857D2D" w:rsidRDefault="00857D2D" w:rsidP="0079726A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Každý </w:t>
      </w:r>
      <w:r w:rsidR="0079726A"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 může hlasovat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pouze jednou pro jeden projekt.</w:t>
      </w:r>
    </w:p>
    <w:p w14:paraId="4D46052B" w14:textId="77777777" w:rsidR="00857D2D" w:rsidRPr="00857D2D" w:rsidRDefault="00857D2D" w:rsidP="00857D2D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Termín pro zahájení a ukončení hlasování je uveden v těchto zásadách a pravidlech.</w:t>
      </w:r>
    </w:p>
    <w:p w14:paraId="1241271A" w14:textId="77777777" w:rsidR="00857D2D" w:rsidRPr="00857D2D" w:rsidRDefault="00857D2D" w:rsidP="00857D2D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probíhá v elektronické podobě na webových stránkách obce a v písemné podobě prostřednictvím hlasovacích formulářů.</w:t>
      </w:r>
    </w:p>
    <w:p w14:paraId="6885DA2C" w14:textId="77777777" w:rsidR="00857D2D" w:rsidRPr="00857D2D" w:rsidRDefault="00857D2D" w:rsidP="00857D2D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projektu občan vyjadřuje kladným hlasem, který má k dispozici.</w:t>
      </w:r>
    </w:p>
    <w:p w14:paraId="720FBFFE" w14:textId="77777777" w:rsidR="00857D2D" w:rsidRPr="00857D2D" w:rsidRDefault="00857D2D" w:rsidP="00857D2D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Platná budou ta hlasování, která budou v souladu s těmito zásadami a pravidly.</w:t>
      </w:r>
    </w:p>
    <w:p w14:paraId="614576B2" w14:textId="77777777" w:rsidR="00857D2D" w:rsidRPr="0044243C" w:rsidRDefault="0079726A" w:rsidP="0079726A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musí získat alespoň 20 hlasů, ab</w:t>
      </w:r>
      <w:r w:rsidR="00857D2D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y mohl být zařazen k realizaci.</w:t>
      </w:r>
    </w:p>
    <w:p w14:paraId="40E77B95" w14:textId="77777777" w:rsidR="0079726A" w:rsidRPr="0044243C" w:rsidRDefault="0079726A" w:rsidP="0079726A">
      <w:pPr>
        <w:pStyle w:val="Odstavecseseznamem"/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Aby bylo hlasování platné, doporučuje se účast minimálně 10 % oprávněných hlasujících.</w:t>
      </w:r>
    </w:p>
    <w:p w14:paraId="4EAC197C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Výběr projektů k realizaci</w:t>
      </w:r>
    </w:p>
    <w:p w14:paraId="3B5A7893" w14:textId="77777777" w:rsidR="00857D2D" w:rsidRPr="00857D2D" w:rsidRDefault="00857D2D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Po ukončení hlasování budou sečteny všechny platné hlasy.</w:t>
      </w:r>
    </w:p>
    <w:p w14:paraId="18D060AB" w14:textId="77777777" w:rsidR="00857D2D" w:rsidRPr="00857D2D" w:rsidRDefault="00857D2D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Projekty budou seřazeny dle počtu 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obdržených hlasů</w:t>
      </w: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D193B9E" w14:textId="77777777" w:rsidR="00857D2D" w:rsidRPr="00857D2D" w:rsidRDefault="00857D2D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57D2D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budou dle dosaženého pořadí zařazovány do seznamu projektů, a to až do vyčerpání finanční částky na příslušný kalendářní rok.</w:t>
      </w:r>
    </w:p>
    <w:p w14:paraId="1C10D86B" w14:textId="77777777" w:rsidR="002502E2" w:rsidRPr="0044243C" w:rsidRDefault="00857D2D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hlasování a vítězné projekty budou zveřejněny.</w:t>
      </w:r>
    </w:p>
    <w:p w14:paraId="4D4B474E" w14:textId="77777777" w:rsidR="002502E2" w:rsidRPr="0044243C" w:rsidRDefault="0079726A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Při rovnosti</w:t>
      </w:r>
      <w:r w:rsidR="002502E2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hlasů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rozhoduje nižší rozpočet projekt</w:t>
      </w:r>
      <w:r w:rsidR="002502E2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u, případně rozhodne rada obce.</w:t>
      </w:r>
    </w:p>
    <w:p w14:paraId="5BFB4B48" w14:textId="77777777" w:rsidR="0079726A" w:rsidRPr="0044243C" w:rsidRDefault="002502E2" w:rsidP="002502E2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Obec může zařadit kvalitní, ale nevítězné 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návrhy do zásobníku projektů.</w:t>
      </w:r>
    </w:p>
    <w:p w14:paraId="52840217" w14:textId="6DA49F21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Realizace projektů</w:t>
      </w:r>
    </w:p>
    <w:p w14:paraId="2D510CA4" w14:textId="77777777" w:rsidR="002502E2" w:rsidRP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Realizace vítězných projektů bude financována z rozpočtu obce a provedena obcí.</w:t>
      </w:r>
    </w:p>
    <w:p w14:paraId="195EB2B7" w14:textId="77777777" w:rsidR="002502E2" w:rsidRP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skutečné náklady na projekt překročí předpokládanou částku, maximálně 20 % z celkové ceny za daný projekt, bude obcí dofinancován. Při vyšším překročení bude </w:t>
      </w: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projekt považován za nerealizovatelný. Pokud skutečné náklady nedosáhnou předpokládané částky, zůstane úspora obci.</w:t>
      </w:r>
    </w:p>
    <w:p w14:paraId="60FAE6BA" w14:textId="77777777" w:rsidR="002502E2" w:rsidRP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dojde zásahem vyšší moci k prodloužení realizace projektu nad 12 měsíců, bude projekt dokončen.</w:t>
      </w:r>
    </w:p>
    <w:p w14:paraId="14725C05" w14:textId="77777777" w:rsidR="002502E2" w:rsidRP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dojde zásahem vyšší moci k nerealizovatelnosti projektu, nebude projekt dokončen.</w:t>
      </w:r>
    </w:p>
    <w:p w14:paraId="0240D541" w14:textId="77777777" w:rsid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Na realizaci projektu není právní nárok.</w:t>
      </w:r>
    </w:p>
    <w:p w14:paraId="0C41E340" w14:textId="77777777" w:rsidR="002502E2" w:rsidRPr="0044243C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jsou dva vítězné projekty neslučitelné, realizuje se ten s vyšším počtem hlasů.</w:t>
      </w:r>
    </w:p>
    <w:p w14:paraId="56B7D06A" w14:textId="77777777" w:rsidR="002502E2" w:rsidRPr="0044243C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Případné příjmy z realizace projektu náleží obci.</w:t>
      </w:r>
    </w:p>
    <w:p w14:paraId="64C34BE3" w14:textId="77777777" w:rsidR="002502E2" w:rsidRPr="002502E2" w:rsidRDefault="002502E2" w:rsidP="002502E2">
      <w:pPr>
        <w:pStyle w:val="Odstavecseseznamem"/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Průběh realizace bude zveřejňován na webových stránkách obce Hrušky a ve zpravodaji</w:t>
      </w: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obce.</w:t>
      </w:r>
    </w:p>
    <w:p w14:paraId="334328C5" w14:textId="77777777" w:rsidR="0079726A" w:rsidRPr="0079726A" w:rsidRDefault="0079726A" w:rsidP="0079726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B3692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Informovanost</w:t>
      </w:r>
    </w:p>
    <w:p w14:paraId="327FD739" w14:textId="77777777" w:rsidR="002502E2" w:rsidRPr="002502E2" w:rsidRDefault="002502E2" w:rsidP="002502E2">
      <w:pPr>
        <w:pStyle w:val="Odstavecseseznamem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Informování veřejnosti probíhá průběžně ve všech fázích procesu.</w:t>
      </w:r>
    </w:p>
    <w:p w14:paraId="6D706E63" w14:textId="77777777" w:rsidR="002502E2" w:rsidRPr="002502E2" w:rsidRDefault="002502E2" w:rsidP="002502E2">
      <w:pPr>
        <w:pStyle w:val="Odstavecseseznamem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Obec využívá všechny vhodné dostupné komunikační kanály, zejména pak:</w:t>
      </w:r>
    </w:p>
    <w:p w14:paraId="0D47AD26" w14:textId="77777777" w:rsidR="002502E2" w:rsidRPr="002502E2" w:rsidRDefault="002502E2" w:rsidP="002502E2">
      <w:pPr>
        <w:pStyle w:val="Odstavecseseznamem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webové stránky,</w:t>
      </w:r>
    </w:p>
    <w:p w14:paraId="11CA54E9" w14:textId="77777777" w:rsidR="002502E2" w:rsidRPr="002502E2" w:rsidRDefault="002502E2" w:rsidP="002502E2">
      <w:pPr>
        <w:pStyle w:val="Odstavecseseznamem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obecní rozhlas,</w:t>
      </w:r>
    </w:p>
    <w:p w14:paraId="1A283AC6" w14:textId="77777777" w:rsidR="002502E2" w:rsidRPr="002502E2" w:rsidRDefault="002502E2" w:rsidP="002502E2">
      <w:pPr>
        <w:pStyle w:val="Odstavecseseznamem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obecní zpravodaj,</w:t>
      </w:r>
    </w:p>
    <w:p w14:paraId="14638663" w14:textId="77777777" w:rsidR="002502E2" w:rsidRDefault="002502E2" w:rsidP="002502E2">
      <w:pPr>
        <w:pStyle w:val="Odstavecseseznamem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kontaktní místo.</w:t>
      </w:r>
    </w:p>
    <w:p w14:paraId="4927503E" w14:textId="77777777" w:rsidR="002502E2" w:rsidRDefault="002502E2" w:rsidP="002502E2">
      <w:pPr>
        <w:pStyle w:val="Odstavecseseznamem"/>
        <w:spacing w:before="100" w:beforeAutospacing="1" w:after="100" w:afterAutospacing="1" w:line="240" w:lineRule="auto"/>
        <w:ind w:left="106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3E30EB" w14:textId="77777777" w:rsidR="002502E2" w:rsidRPr="002502E2" w:rsidRDefault="002502E2" w:rsidP="002502E2">
      <w:pPr>
        <w:pStyle w:val="Odstavecseseznamem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02E2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Informace o časovém harmonogramu, setkáních, hlasování, projektech a průběhu jejich realizace jsou zveřejňovány na webových stránkách obce a vyhlašována obecním rozhlasem.</w:t>
      </w:r>
    </w:p>
    <w:p w14:paraId="31355640" w14:textId="77777777" w:rsidR="0044243C" w:rsidRDefault="0044243C" w:rsidP="002502E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</w:p>
    <w:p w14:paraId="60E76B68" w14:textId="292CA7FD" w:rsidR="0079726A" w:rsidRPr="002502E2" w:rsidRDefault="0079726A" w:rsidP="002502E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</w:pPr>
      <w:r w:rsidRPr="002502E2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cs-CZ"/>
        </w:rPr>
        <w:t>Závěrečná ustanovení</w:t>
      </w:r>
    </w:p>
    <w:p w14:paraId="29104BED" w14:textId="4C091110" w:rsidR="0079726A" w:rsidRPr="0079726A" w:rsidRDefault="0079726A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Zásady participativního rozpočtu Obce Hrušky byly schváleny usnesením Zastupitelstva obce Hrušky dne</w:t>
      </w:r>
      <w:r w:rsid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12.12.2025</w:t>
      </w: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usnesením č.</w:t>
      </w:r>
      <w:r w:rsid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3/17/25.</w:t>
      </w:r>
    </w:p>
    <w:p w14:paraId="70DAFF60" w14:textId="77777777" w:rsidR="0044243C" w:rsidRDefault="0044243C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3D8016" w14:textId="663A97B6" w:rsidR="0079726A" w:rsidRPr="0079726A" w:rsidRDefault="0079726A" w:rsidP="007972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726A">
        <w:rPr>
          <w:rFonts w:ascii="Times New Roman" w:eastAsia="Times New Roman" w:hAnsi="Times New Roman" w:cs="Times New Roman"/>
          <w:sz w:val="24"/>
          <w:szCs w:val="24"/>
          <w:lang w:eastAsia="cs-CZ"/>
        </w:rPr>
        <w:t>V Hruškách dne</w:t>
      </w:r>
      <w:r w:rsid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31.8.2026</w:t>
      </w:r>
    </w:p>
    <w:p w14:paraId="39C53AE6" w14:textId="77777777" w:rsidR="0044243C" w:rsidRDefault="0044243C" w:rsidP="0044243C">
      <w:pPr>
        <w:spacing w:after="100" w:afterAutospacing="1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19DB48" w14:textId="77777777" w:rsidR="0044243C" w:rsidRPr="0044243C" w:rsidRDefault="0044243C" w:rsidP="0044243C">
      <w:pPr>
        <w:spacing w:after="100" w:afterAutospacing="1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066A79" w14:textId="77777777" w:rsidR="0044243C" w:rsidRPr="0044243C" w:rsidRDefault="0044243C" w:rsidP="0044243C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Jana Filipovičová</w:t>
      </w:r>
    </w:p>
    <w:p w14:paraId="2B3CB57C" w14:textId="6FF3898F" w:rsidR="0079726A" w:rsidRPr="0044243C" w:rsidRDefault="0044243C" w:rsidP="0044243C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s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tarost</w:t>
      </w:r>
      <w:r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79726A" w:rsidRPr="0044243C">
        <w:rPr>
          <w:rFonts w:ascii="Times New Roman" w:eastAsia="Times New Roman" w:hAnsi="Times New Roman" w:cs="Times New Roman"/>
          <w:sz w:val="24"/>
          <w:szCs w:val="24"/>
          <w:lang w:eastAsia="cs-CZ"/>
        </w:rPr>
        <w:t>a obce</w:t>
      </w:r>
    </w:p>
    <w:p w14:paraId="530B0E18" w14:textId="77777777" w:rsidR="0079726A" w:rsidRPr="0044243C" w:rsidRDefault="0079726A" w:rsidP="004424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288376" w14:textId="77777777" w:rsidR="00A65530" w:rsidRDefault="00A65530" w:rsidP="0079726A">
      <w:pPr>
        <w:jc w:val="both"/>
      </w:pPr>
    </w:p>
    <w:sectPr w:rsidR="00A65530" w:rsidSect="0079726A">
      <w:pgSz w:w="11910" w:h="16850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C19CD"/>
    <w:multiLevelType w:val="hybridMultilevel"/>
    <w:tmpl w:val="740C5C2E"/>
    <w:lvl w:ilvl="0" w:tplc="DDE8A03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B915096"/>
    <w:multiLevelType w:val="hybridMultilevel"/>
    <w:tmpl w:val="C01A1F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D4DB8"/>
    <w:multiLevelType w:val="multilevel"/>
    <w:tmpl w:val="E3E20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D203E"/>
    <w:multiLevelType w:val="multilevel"/>
    <w:tmpl w:val="5046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70B14"/>
    <w:multiLevelType w:val="multilevel"/>
    <w:tmpl w:val="62E0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C732D"/>
    <w:multiLevelType w:val="multilevel"/>
    <w:tmpl w:val="9B6AE07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2C865C1F"/>
    <w:multiLevelType w:val="multilevel"/>
    <w:tmpl w:val="B6A8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A05D0"/>
    <w:multiLevelType w:val="multilevel"/>
    <w:tmpl w:val="E3E20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571F3"/>
    <w:multiLevelType w:val="multilevel"/>
    <w:tmpl w:val="8822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D131EB"/>
    <w:multiLevelType w:val="multilevel"/>
    <w:tmpl w:val="6C40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B6650"/>
    <w:multiLevelType w:val="hybridMultilevel"/>
    <w:tmpl w:val="1FEAA0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07537"/>
    <w:multiLevelType w:val="multilevel"/>
    <w:tmpl w:val="5AF62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47809"/>
    <w:multiLevelType w:val="multilevel"/>
    <w:tmpl w:val="A0E6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5029A1"/>
    <w:multiLevelType w:val="hybridMultilevel"/>
    <w:tmpl w:val="9650199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7B4DC7"/>
    <w:multiLevelType w:val="multilevel"/>
    <w:tmpl w:val="1068E4FE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88603C"/>
    <w:multiLevelType w:val="multilevel"/>
    <w:tmpl w:val="75EE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242B55"/>
    <w:multiLevelType w:val="multilevel"/>
    <w:tmpl w:val="C9E4AD70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5B0D2E"/>
    <w:multiLevelType w:val="multilevel"/>
    <w:tmpl w:val="AB50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FA6FC8"/>
    <w:multiLevelType w:val="multilevel"/>
    <w:tmpl w:val="D290943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  <w:b w:val="0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244DC"/>
    <w:multiLevelType w:val="multilevel"/>
    <w:tmpl w:val="024C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443817"/>
    <w:multiLevelType w:val="multilevel"/>
    <w:tmpl w:val="1068E4FE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754B1B"/>
    <w:multiLevelType w:val="multilevel"/>
    <w:tmpl w:val="8544F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1858A2"/>
    <w:multiLevelType w:val="hybridMultilevel"/>
    <w:tmpl w:val="3A2297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45077"/>
    <w:multiLevelType w:val="multilevel"/>
    <w:tmpl w:val="E218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0C7777"/>
    <w:multiLevelType w:val="multilevel"/>
    <w:tmpl w:val="DBB440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BE62BD"/>
    <w:multiLevelType w:val="multilevel"/>
    <w:tmpl w:val="C9E4AD70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  <w:b w:val="0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202601041">
    <w:abstractNumId w:val="17"/>
  </w:num>
  <w:num w:numId="2" w16cid:durableId="589460913">
    <w:abstractNumId w:val="12"/>
  </w:num>
  <w:num w:numId="3" w16cid:durableId="1761178769">
    <w:abstractNumId w:val="15"/>
  </w:num>
  <w:num w:numId="4" w16cid:durableId="701176717">
    <w:abstractNumId w:val="6"/>
  </w:num>
  <w:num w:numId="5" w16cid:durableId="1042752229">
    <w:abstractNumId w:val="8"/>
  </w:num>
  <w:num w:numId="6" w16cid:durableId="1683511225">
    <w:abstractNumId w:val="9"/>
  </w:num>
  <w:num w:numId="7" w16cid:durableId="1422483945">
    <w:abstractNumId w:val="19"/>
  </w:num>
  <w:num w:numId="8" w16cid:durableId="2003846137">
    <w:abstractNumId w:val="11"/>
  </w:num>
  <w:num w:numId="9" w16cid:durableId="1806312600">
    <w:abstractNumId w:val="25"/>
  </w:num>
  <w:num w:numId="10" w16cid:durableId="653685554">
    <w:abstractNumId w:val="3"/>
  </w:num>
  <w:num w:numId="11" w16cid:durableId="752363599">
    <w:abstractNumId w:val="4"/>
  </w:num>
  <w:num w:numId="12" w16cid:durableId="1030766661">
    <w:abstractNumId w:val="22"/>
  </w:num>
  <w:num w:numId="13" w16cid:durableId="1089690690">
    <w:abstractNumId w:val="20"/>
  </w:num>
  <w:num w:numId="14" w16cid:durableId="1116488792">
    <w:abstractNumId w:val="14"/>
  </w:num>
  <w:num w:numId="15" w16cid:durableId="2067410512">
    <w:abstractNumId w:val="1"/>
  </w:num>
  <w:num w:numId="16" w16cid:durableId="793058077">
    <w:abstractNumId w:val="13"/>
  </w:num>
  <w:num w:numId="17" w16cid:durableId="443423039">
    <w:abstractNumId w:val="16"/>
  </w:num>
  <w:num w:numId="18" w16cid:durableId="1683893537">
    <w:abstractNumId w:val="23"/>
  </w:num>
  <w:num w:numId="19" w16cid:durableId="1718700911">
    <w:abstractNumId w:val="21"/>
  </w:num>
  <w:num w:numId="20" w16cid:durableId="2047410379">
    <w:abstractNumId w:val="24"/>
  </w:num>
  <w:num w:numId="21" w16cid:durableId="19409894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5369085">
    <w:abstractNumId w:val="18"/>
  </w:num>
  <w:num w:numId="23" w16cid:durableId="777718970">
    <w:abstractNumId w:val="7"/>
  </w:num>
  <w:num w:numId="24" w16cid:durableId="1387022501">
    <w:abstractNumId w:val="2"/>
  </w:num>
  <w:num w:numId="25" w16cid:durableId="551431282">
    <w:abstractNumId w:val="10"/>
  </w:num>
  <w:num w:numId="26" w16cid:durableId="858160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26A"/>
    <w:rsid w:val="002502E2"/>
    <w:rsid w:val="0044243C"/>
    <w:rsid w:val="004E1A1D"/>
    <w:rsid w:val="004F1678"/>
    <w:rsid w:val="00514ED3"/>
    <w:rsid w:val="0079726A"/>
    <w:rsid w:val="007E3E2B"/>
    <w:rsid w:val="00857D2D"/>
    <w:rsid w:val="008A7C26"/>
    <w:rsid w:val="009E1A88"/>
    <w:rsid w:val="00A65530"/>
    <w:rsid w:val="00B3692B"/>
    <w:rsid w:val="00B80767"/>
    <w:rsid w:val="00E0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76394"/>
  <w15:chartTrackingRefBased/>
  <w15:docId w15:val="{EB93D88C-A665-4CA5-ACA2-FCD23B43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972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7972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726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9726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79726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797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9726A"/>
    <w:rPr>
      <w:i/>
      <w:iCs/>
    </w:rPr>
  </w:style>
  <w:style w:type="paragraph" w:styleId="Odstavecseseznamem">
    <w:name w:val="List Paragraph"/>
    <w:basedOn w:val="Normln"/>
    <w:uiPriority w:val="34"/>
    <w:qFormat/>
    <w:rsid w:val="00797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1108</Words>
  <Characters>6539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24</vt:i4>
      </vt:variant>
    </vt:vector>
  </HeadingPairs>
  <TitlesOfParts>
    <vt:vector size="25" baseType="lpstr">
      <vt:lpstr/>
      <vt:lpstr>ZÁSADY PARTICIPATIVNÍHO ROZPOČTU OBCE HRUŠKY NA ROK 2026</vt:lpstr>
      <vt:lpstr>    Motto:</vt:lpstr>
      <vt:lpstr>Průběh participativního procesu</vt:lpstr>
      <vt:lpstr>Základní údaje</vt:lpstr>
      <vt:lpstr>Harmonogram</vt:lpstr>
      <vt:lpstr>Předkládání návrhů projekt</vt:lpstr>
      <vt:lpstr>Návrh projektu může předložit občan Hrušek starší 15 let s trvalým pobytem v obc</vt:lpstr>
      <vt:lpstr>Návrh projektu musí obsahovat:</vt:lpstr>
      <vt:lpstr>Způsob podání návrhů projektu:</vt:lpstr>
      <vt:lpstr>Posouzení proveditelnosti projektu</vt:lpstr>
      <vt:lpstr>Veřejná prezentace návrhů</vt:lpstr>
      <vt:lpstr>Hlasování</vt:lpstr>
      <vt:lpstr>Výběr projektů k realizaci</vt:lpstr>
      <vt:lpstr>Realizace projektů</vt:lpstr>
      <vt:lpstr>Informovanost</vt:lpstr>
      <vt:lpstr>Informování veřejnosti probíhá průběžně ve všech fázích procesu.</vt:lpstr>
      <vt:lpstr>Obec využívá všechny vhodné dostupné komunikační kanály, zejména pak:</vt:lpstr>
      <vt:lpstr>webové stránky,</vt:lpstr>
      <vt:lpstr>obecní rozhlas,</vt:lpstr>
      <vt:lpstr>obecní zpravodaj,</vt:lpstr>
      <vt:lpstr>kontaktní místo.</vt:lpstr>
      <vt:lpstr/>
      <vt:lpstr>Informace o časovém harmonogramu, setkáních, hlasování, projektech a průběhu jej</vt:lpstr>
      <vt:lpstr>Závěrečná ustanovení</vt:lpstr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OUSHI</dc:creator>
  <cp:keywords/>
  <dc:description/>
  <cp:lastModifiedBy>Jana Filipovičová</cp:lastModifiedBy>
  <cp:revision>3</cp:revision>
  <cp:lastPrinted>2026-09-25T09:28:00Z</cp:lastPrinted>
  <dcterms:created xsi:type="dcterms:W3CDTF">2026-09-25T09:23:00Z</dcterms:created>
  <dcterms:modified xsi:type="dcterms:W3CDTF">2026-09-25T09:28:00Z</dcterms:modified>
</cp:coreProperties>
</file>